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FB0" w:rsidRPr="0049319A" w:rsidRDefault="00DB277B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pl-PL"/>
        </w:rPr>
      </w:pPr>
      <w:r w:rsidRPr="0049319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pl-PL"/>
        </w:rPr>
        <w:t>OGŁOSZENIE!</w:t>
      </w:r>
    </w:p>
    <w:p w:rsidR="00DB277B" w:rsidRPr="0049319A" w:rsidRDefault="00DB277B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pl-PL"/>
        </w:rPr>
      </w:pPr>
      <w:r w:rsidRPr="0049319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pl-PL"/>
        </w:rPr>
        <w:t>rekrutacja na uczelnianych opiekunów pilotażowych praktyk zawodowych</w:t>
      </w:r>
    </w:p>
    <w:p w:rsidR="00BF0D34" w:rsidRPr="0049319A" w:rsidRDefault="00BF0D34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pl-PL"/>
        </w:rPr>
      </w:pPr>
      <w:r w:rsidRPr="0049319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pl-PL"/>
        </w:rPr>
        <w:t>II TURA</w:t>
      </w:r>
    </w:p>
    <w:p w:rsidR="00822FB0" w:rsidRPr="00DC207E" w:rsidRDefault="00822FB0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sz w:val="24"/>
          <w:szCs w:val="24"/>
          <w:lang w:eastAsia="pl-PL"/>
        </w:rPr>
      </w:pPr>
    </w:p>
    <w:p w:rsidR="00DB277B" w:rsidRPr="005823BF" w:rsidRDefault="00DB277B" w:rsidP="00DB277B">
      <w:pPr>
        <w:spacing w:after="0" w:line="240" w:lineRule="auto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w ramach projektu pozakonkursowego o charakterze koncepcyjnym pt. „</w:t>
      </w:r>
      <w:r w:rsidRPr="005823BF">
        <w:rPr>
          <w:rFonts w:eastAsia="Times New Roman" w:cstheme="minorHAnsi"/>
          <w:b/>
          <w:bCs/>
          <w:color w:val="686354"/>
          <w:bdr w:val="none" w:sz="0" w:space="0" w:color="auto" w:frame="1"/>
          <w:lang w:eastAsia="pl-PL"/>
        </w:rPr>
        <w:t>Program praktyk zawodowych w Państwowych Wyższych Szkołach Zawodowych</w:t>
      </w:r>
      <w:r w:rsidRPr="005823BF">
        <w:rPr>
          <w:rFonts w:eastAsia="Times New Roman" w:cstheme="minorHAnsi"/>
          <w:color w:val="686354"/>
          <w:lang w:eastAsia="pl-PL"/>
        </w:rPr>
        <w:t>” w ramach Programu Operacyjnego Wiedza Edukacja Rozwój  (PO WER) współfinansowanego ze środków Europejskiego Funduszu Społecznego.</w:t>
      </w:r>
    </w:p>
    <w:p w:rsidR="00DB277B" w:rsidRPr="005823BF" w:rsidRDefault="00DB277B" w:rsidP="005823BF">
      <w:pPr>
        <w:spacing w:after="0" w:line="240" w:lineRule="auto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  </w:t>
      </w:r>
    </w:p>
    <w:p w:rsidR="00DB277B" w:rsidRPr="005823BF" w:rsidRDefault="00DB277B" w:rsidP="00DC207E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Państwowa Wyższa Szkoła Zawodowa w Skierniewicach ogłasza rekrutację na uczelnianych opiekunów praktyk zawodowych, do prowadzenia pilotażowych praktyk zawodowych, realizowanych w ramach  projektu </w:t>
      </w:r>
      <w:r w:rsidRPr="005823BF">
        <w:rPr>
          <w:rFonts w:eastAsia="Times New Roman" w:cstheme="minorHAnsi"/>
          <w:i/>
          <w:iCs/>
          <w:color w:val="686354"/>
          <w:bdr w:val="none" w:sz="0" w:space="0" w:color="auto" w:frame="1"/>
          <w:lang w:eastAsia="pl-PL"/>
        </w:rPr>
        <w:t>„Program praktyk zawodowych w Państwowych Wyższych Szkołach Zawodowych” w ramach Programu Operacyjnego Wiedza Edukacja Rozwój  współfinansowanego ze środków Europejskiego Funduszu Społecznego</w:t>
      </w:r>
      <w:r w:rsidRPr="005823BF">
        <w:rPr>
          <w:rFonts w:eastAsia="Times New Roman" w:cstheme="minorHAnsi"/>
          <w:color w:val="686354"/>
          <w:lang w:eastAsia="pl-PL"/>
        </w:rPr>
        <w:t>.</w:t>
      </w:r>
    </w:p>
    <w:p w:rsidR="00DB277B" w:rsidRPr="005823BF" w:rsidRDefault="00DB277B" w:rsidP="00DC207E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W ramach Projektu studenci Państwowej Wyższej Szkoły Zawodowej w Skierniewicach będą uczestniczyć w programie rozszerzonych 6-miesięcznych praktyk zawodowych, realizowanych do</w:t>
      </w:r>
      <w:r w:rsidR="005823BF" w:rsidRPr="005823BF">
        <w:rPr>
          <w:rFonts w:eastAsia="Times New Roman" w:cstheme="minorHAnsi"/>
          <w:color w:val="686354"/>
          <w:lang w:eastAsia="pl-PL"/>
        </w:rPr>
        <w:t xml:space="preserve"> końca</w:t>
      </w:r>
      <w:r w:rsidRPr="005823BF">
        <w:rPr>
          <w:rFonts w:eastAsia="Times New Roman" w:cstheme="minorHAnsi"/>
          <w:color w:val="686354"/>
          <w:lang w:eastAsia="pl-PL"/>
        </w:rPr>
        <w:t xml:space="preserve"> </w:t>
      </w:r>
      <w:r w:rsidR="005823BF" w:rsidRPr="005823BF">
        <w:rPr>
          <w:rFonts w:eastAsia="Times New Roman" w:cstheme="minorHAnsi"/>
          <w:b/>
          <w:lang w:eastAsia="pl-PL"/>
        </w:rPr>
        <w:t xml:space="preserve">sierpnia </w:t>
      </w:r>
      <w:r w:rsidRPr="005823BF">
        <w:rPr>
          <w:rFonts w:eastAsia="Times New Roman" w:cstheme="minorHAnsi"/>
          <w:b/>
          <w:lang w:eastAsia="pl-PL"/>
        </w:rPr>
        <w:t>2018 roku</w:t>
      </w:r>
      <w:r w:rsidRPr="005823BF">
        <w:rPr>
          <w:rFonts w:eastAsia="Times New Roman" w:cstheme="minorHAnsi"/>
          <w:color w:val="7030A0"/>
          <w:lang w:eastAsia="pl-PL"/>
        </w:rPr>
        <w:t>.</w:t>
      </w:r>
      <w:r w:rsidR="005823BF" w:rsidRPr="005823BF">
        <w:rPr>
          <w:rFonts w:eastAsia="Times New Roman" w:cstheme="minorHAnsi"/>
          <w:color w:val="7030A0"/>
          <w:lang w:eastAsia="pl-PL"/>
        </w:rPr>
        <w:t xml:space="preserve"> </w:t>
      </w:r>
      <w:r w:rsidR="005823BF" w:rsidRPr="005823BF">
        <w:rPr>
          <w:rFonts w:eastAsia="Times New Roman" w:cstheme="minorHAnsi"/>
          <w:color w:val="000000" w:themeColor="text1"/>
          <w:lang w:eastAsia="pl-PL"/>
        </w:rPr>
        <w:t>(cały projekt do końca września 2018)</w:t>
      </w:r>
    </w:p>
    <w:p w:rsidR="00DB277B" w:rsidRPr="005823BF" w:rsidRDefault="00DB277B" w:rsidP="00DC207E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W pilotażowych praktykach zawodowych mogą wziąć udział (w charakterze uczelnianych opiekunów zawodowych) nauczyciele akademiccy Państwowej Wyższej Szkoły Zawodowej w Skierniewicach, którzy spełniają wymagania określone w </w:t>
      </w:r>
      <w:r w:rsidRPr="005823BF">
        <w:rPr>
          <w:rFonts w:eastAsia="Times New Roman" w:cstheme="minorHAnsi"/>
          <w:i/>
          <w:iCs/>
          <w:color w:val="686354"/>
          <w:bdr w:val="none" w:sz="0" w:space="0" w:color="auto" w:frame="1"/>
          <w:lang w:eastAsia="pl-PL"/>
        </w:rPr>
        <w:t>Regulaminie rekrutacji uczelnianych opiekunów praktyk zawodowych </w:t>
      </w:r>
      <w:r w:rsidRPr="005823BF">
        <w:rPr>
          <w:rFonts w:eastAsia="Times New Roman" w:cstheme="minorHAnsi"/>
          <w:color w:val="686354"/>
          <w:lang w:eastAsia="pl-PL"/>
        </w:rPr>
        <w:t>(</w:t>
      </w:r>
      <w:r w:rsidRPr="005823BF">
        <w:rPr>
          <w:rFonts w:eastAsia="Times New Roman" w:cstheme="minorHAnsi"/>
          <w:lang w:eastAsia="pl-PL"/>
        </w:rPr>
        <w:t>Zał</w:t>
      </w:r>
      <w:r w:rsidR="001B0092" w:rsidRPr="005823BF">
        <w:rPr>
          <w:rFonts w:eastAsia="Times New Roman" w:cstheme="minorHAnsi"/>
          <w:lang w:eastAsia="pl-PL"/>
        </w:rPr>
        <w:t>ącznik</w:t>
      </w:r>
      <w:r w:rsidRPr="005823BF">
        <w:rPr>
          <w:rFonts w:eastAsia="Times New Roman" w:cstheme="minorHAnsi"/>
          <w:lang w:eastAsia="pl-PL"/>
        </w:rPr>
        <w:t xml:space="preserve"> </w:t>
      </w:r>
      <w:r w:rsidRPr="005823BF">
        <w:rPr>
          <w:rFonts w:eastAsia="Times New Roman" w:cstheme="minorHAnsi"/>
          <w:smallCaps/>
          <w:lang w:eastAsia="pl-PL"/>
        </w:rPr>
        <w:t>Regulamin</w:t>
      </w:r>
      <w:r w:rsidRPr="005823BF">
        <w:rPr>
          <w:rFonts w:eastAsia="Times New Roman" w:cstheme="minorHAnsi"/>
          <w:lang w:eastAsia="pl-PL"/>
        </w:rPr>
        <w:t>).</w:t>
      </w:r>
    </w:p>
    <w:p w:rsidR="00DB277B" w:rsidRPr="005823BF" w:rsidRDefault="00DB277B" w:rsidP="00DC207E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Planowaną liczbę studentów biorących udział w Projekcie zamieszczono w tabeli poniżej.</w:t>
      </w:r>
    </w:p>
    <w:p w:rsidR="00DB277B" w:rsidRPr="005823BF" w:rsidRDefault="00DB277B" w:rsidP="00DB277B">
      <w:pPr>
        <w:spacing w:after="0" w:line="240" w:lineRule="auto"/>
        <w:jc w:val="both"/>
        <w:rPr>
          <w:rFonts w:eastAsia="Times New Roman" w:cstheme="minorHAnsi"/>
          <w:color w:val="686354"/>
          <w:lang w:eastAsia="pl-PL"/>
        </w:rPr>
      </w:pPr>
    </w:p>
    <w:tbl>
      <w:tblPr>
        <w:tblStyle w:val="Tabelasiatki4akcent4"/>
        <w:tblW w:w="9360" w:type="dxa"/>
        <w:tblLook w:val="0420" w:firstRow="1" w:lastRow="0" w:firstColumn="0" w:lastColumn="0" w:noHBand="0" w:noVBand="1"/>
      </w:tblPr>
      <w:tblGrid>
        <w:gridCol w:w="1987"/>
        <w:gridCol w:w="1843"/>
        <w:gridCol w:w="2410"/>
        <w:gridCol w:w="3120"/>
      </w:tblGrid>
      <w:tr w:rsidR="00DB277B" w:rsidRPr="005823BF" w:rsidTr="00493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6"/>
        </w:trPr>
        <w:tc>
          <w:tcPr>
            <w:tcW w:w="1987" w:type="dxa"/>
            <w:hideMark/>
          </w:tcPr>
          <w:p w:rsidR="00DB277B" w:rsidRPr="005823BF" w:rsidRDefault="00DB277B" w:rsidP="00DB277B">
            <w:pPr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color w:val="FFFFFF" w:themeColor="light1"/>
                <w:kern w:val="24"/>
                <w:lang w:eastAsia="pl-PL"/>
              </w:rPr>
              <w:t>Kierunek studiów</w:t>
            </w:r>
          </w:p>
        </w:tc>
        <w:tc>
          <w:tcPr>
            <w:tcW w:w="1843" w:type="dxa"/>
          </w:tcPr>
          <w:p w:rsidR="00DB277B" w:rsidRPr="005823BF" w:rsidRDefault="00D46E26" w:rsidP="00521F47">
            <w:pPr>
              <w:jc w:val="center"/>
              <w:rPr>
                <w:rFonts w:eastAsia="Times New Roman" w:cstheme="minorHAnsi"/>
                <w:bCs w:val="0"/>
                <w:color w:val="FFFFFF" w:themeColor="light1"/>
                <w:kern w:val="24"/>
                <w:lang w:eastAsia="pl-PL"/>
              </w:rPr>
            </w:pPr>
            <w:r w:rsidRPr="005823BF">
              <w:rPr>
                <w:rFonts w:eastAsia="Times New Roman" w:cstheme="minorHAnsi"/>
                <w:color w:val="FFFFFF" w:themeColor="light1"/>
                <w:kern w:val="24"/>
                <w:lang w:eastAsia="pl-PL"/>
              </w:rPr>
              <w:t xml:space="preserve">Rok studiów brany pod uwagę w </w:t>
            </w:r>
            <w:r w:rsidR="00DC207E" w:rsidRPr="005823BF">
              <w:rPr>
                <w:rFonts w:eastAsia="Times New Roman" w:cstheme="minorHAnsi"/>
                <w:kern w:val="24"/>
                <w:lang w:eastAsia="pl-PL"/>
              </w:rPr>
              <w:t>p</w:t>
            </w:r>
            <w:r w:rsidR="00DB277B" w:rsidRPr="005823BF">
              <w:rPr>
                <w:rFonts w:eastAsia="Times New Roman" w:cstheme="minorHAnsi"/>
                <w:color w:val="FFFFFF" w:themeColor="light1"/>
                <w:kern w:val="24"/>
                <w:lang w:eastAsia="pl-PL"/>
              </w:rPr>
              <w:t>rojekcie</w:t>
            </w:r>
          </w:p>
        </w:tc>
        <w:tc>
          <w:tcPr>
            <w:tcW w:w="2410" w:type="dxa"/>
            <w:hideMark/>
          </w:tcPr>
          <w:p w:rsidR="00DB277B" w:rsidRPr="005823BF" w:rsidRDefault="00DB277B" w:rsidP="00521F47">
            <w:pPr>
              <w:jc w:val="center"/>
              <w:rPr>
                <w:rFonts w:eastAsia="Times New Roman" w:cstheme="minorHAnsi"/>
                <w:bCs w:val="0"/>
                <w:kern w:val="24"/>
                <w:lang w:eastAsia="pl-PL"/>
              </w:rPr>
            </w:pPr>
            <w:r w:rsidRPr="005823BF">
              <w:rPr>
                <w:rFonts w:eastAsia="Times New Roman" w:cstheme="minorHAnsi"/>
                <w:color w:val="FFFFFF" w:themeColor="light1"/>
                <w:kern w:val="24"/>
                <w:lang w:eastAsia="pl-PL"/>
              </w:rPr>
              <w:t xml:space="preserve">Liczba studentów </w:t>
            </w:r>
          </w:p>
          <w:p w:rsidR="00DB277B" w:rsidRPr="005823BF" w:rsidRDefault="00D46E26" w:rsidP="00521F4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kern w:val="24"/>
                <w:lang w:eastAsia="pl-PL"/>
              </w:rPr>
              <w:t>b</w:t>
            </w:r>
            <w:r w:rsidR="00DB277B" w:rsidRPr="005823BF">
              <w:rPr>
                <w:rFonts w:eastAsia="Times New Roman" w:cstheme="minorHAnsi"/>
                <w:kern w:val="24"/>
                <w:lang w:eastAsia="pl-PL"/>
              </w:rPr>
              <w:t xml:space="preserve">iorących udział w </w:t>
            </w:r>
            <w:r w:rsidR="00DC207E" w:rsidRPr="005823BF">
              <w:rPr>
                <w:rFonts w:eastAsia="Times New Roman" w:cstheme="minorHAnsi"/>
                <w:kern w:val="24"/>
                <w:lang w:eastAsia="pl-PL"/>
              </w:rPr>
              <w:t>p</w:t>
            </w:r>
            <w:r w:rsidR="00DB277B" w:rsidRPr="005823BF">
              <w:rPr>
                <w:rFonts w:eastAsia="Times New Roman" w:cstheme="minorHAnsi"/>
                <w:kern w:val="24"/>
                <w:lang w:eastAsia="pl-PL"/>
              </w:rPr>
              <w:t>rojekcie</w:t>
            </w:r>
          </w:p>
        </w:tc>
        <w:tc>
          <w:tcPr>
            <w:tcW w:w="3120" w:type="dxa"/>
            <w:hideMark/>
          </w:tcPr>
          <w:p w:rsidR="00DC207E" w:rsidRPr="005823BF" w:rsidRDefault="00A7610E" w:rsidP="00521F47">
            <w:pPr>
              <w:jc w:val="center"/>
              <w:rPr>
                <w:rFonts w:eastAsia="Times New Roman" w:cstheme="minorHAnsi"/>
                <w:bCs w:val="0"/>
                <w:strike/>
                <w:kern w:val="24"/>
                <w:lang w:eastAsia="pl-PL"/>
              </w:rPr>
            </w:pPr>
            <w:r w:rsidRPr="005823BF">
              <w:rPr>
                <w:rFonts w:eastAsia="Times New Roman" w:cstheme="minorHAnsi"/>
                <w:kern w:val="24"/>
                <w:lang w:eastAsia="pl-PL"/>
              </w:rPr>
              <w:t>Minimalna l</w:t>
            </w:r>
            <w:r w:rsidR="00DB277B" w:rsidRPr="005823BF">
              <w:rPr>
                <w:rFonts w:eastAsia="Times New Roman" w:cstheme="minorHAnsi"/>
                <w:kern w:val="24"/>
                <w:lang w:eastAsia="pl-PL"/>
              </w:rPr>
              <w:t xml:space="preserve">iczba </w:t>
            </w:r>
            <w:r w:rsidR="00DC207E" w:rsidRPr="005823BF">
              <w:rPr>
                <w:rFonts w:eastAsia="Times New Roman" w:cstheme="minorHAnsi"/>
                <w:kern w:val="24"/>
                <w:lang w:eastAsia="pl-PL"/>
              </w:rPr>
              <w:t xml:space="preserve">studentów </w:t>
            </w:r>
            <w:bookmarkStart w:id="0" w:name="_GoBack"/>
            <w:bookmarkEnd w:id="0"/>
          </w:p>
          <w:p w:rsidR="00DB277B" w:rsidRPr="005823BF" w:rsidRDefault="00DB277B" w:rsidP="00521F4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kern w:val="24"/>
                <w:lang w:eastAsia="pl-PL"/>
              </w:rPr>
              <w:t xml:space="preserve">przygotowujących </w:t>
            </w:r>
            <w:r w:rsidR="00521F47" w:rsidRPr="005823BF">
              <w:rPr>
                <w:rFonts w:eastAsia="Times New Roman" w:cstheme="minorHAnsi"/>
                <w:kern w:val="24"/>
                <w:lang w:eastAsia="pl-PL"/>
              </w:rPr>
              <w:t xml:space="preserve">aplikacyjną </w:t>
            </w:r>
            <w:r w:rsidRPr="005823BF">
              <w:rPr>
                <w:rFonts w:eastAsia="Times New Roman" w:cstheme="minorHAnsi"/>
                <w:kern w:val="24"/>
                <w:lang w:eastAsia="pl-PL"/>
              </w:rPr>
              <w:t>pracę dyplomową</w:t>
            </w:r>
          </w:p>
        </w:tc>
      </w:tr>
      <w:tr w:rsidR="00DB277B" w:rsidRPr="005823BF" w:rsidTr="0049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1987" w:type="dxa"/>
            <w:hideMark/>
          </w:tcPr>
          <w:p w:rsidR="00DB277B" w:rsidRPr="005823BF" w:rsidRDefault="00DB277B" w:rsidP="00DB277B">
            <w:pPr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color w:val="000000" w:themeColor="dark1"/>
                <w:kern w:val="24"/>
                <w:lang w:eastAsia="pl-PL"/>
              </w:rPr>
              <w:t>Finanse i Rachunkowość</w:t>
            </w:r>
          </w:p>
        </w:tc>
        <w:tc>
          <w:tcPr>
            <w:tcW w:w="1843" w:type="dxa"/>
          </w:tcPr>
          <w:p w:rsidR="00DB277B" w:rsidRPr="005823BF" w:rsidRDefault="00BF0D34" w:rsidP="00DB277B">
            <w:pPr>
              <w:jc w:val="center"/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I </w:t>
            </w:r>
            <w:proofErr w:type="spellStart"/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</w:t>
            </w:r>
            <w:proofErr w:type="spellEnd"/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II</w:t>
            </w:r>
          </w:p>
        </w:tc>
        <w:tc>
          <w:tcPr>
            <w:tcW w:w="2410" w:type="dxa"/>
            <w:hideMark/>
          </w:tcPr>
          <w:p w:rsidR="00DB277B" w:rsidRPr="005823BF" w:rsidRDefault="00BF0D34" w:rsidP="00DB277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  <w:tc>
          <w:tcPr>
            <w:tcW w:w="3120" w:type="dxa"/>
            <w:hideMark/>
          </w:tcPr>
          <w:p w:rsidR="00DB277B" w:rsidRPr="005823BF" w:rsidRDefault="00BF0D34" w:rsidP="00DB277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0</w:t>
            </w:r>
          </w:p>
        </w:tc>
      </w:tr>
      <w:tr w:rsidR="00DB277B" w:rsidRPr="005823BF" w:rsidTr="0049319A">
        <w:trPr>
          <w:trHeight w:val="355"/>
        </w:trPr>
        <w:tc>
          <w:tcPr>
            <w:tcW w:w="1987" w:type="dxa"/>
            <w:hideMark/>
          </w:tcPr>
          <w:p w:rsidR="00DB277B" w:rsidRPr="005823BF" w:rsidRDefault="00DB277B" w:rsidP="00DB277B">
            <w:pPr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color w:val="000000" w:themeColor="dark1"/>
                <w:kern w:val="24"/>
                <w:lang w:eastAsia="pl-PL"/>
              </w:rPr>
              <w:t>Dietetyka</w:t>
            </w:r>
          </w:p>
        </w:tc>
        <w:tc>
          <w:tcPr>
            <w:tcW w:w="1843" w:type="dxa"/>
          </w:tcPr>
          <w:p w:rsidR="00DB277B" w:rsidRPr="005823BF" w:rsidRDefault="00BF0D34" w:rsidP="00DB277B">
            <w:pPr>
              <w:jc w:val="center"/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I </w:t>
            </w:r>
            <w:proofErr w:type="spellStart"/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</w:t>
            </w:r>
            <w:proofErr w:type="spellEnd"/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II</w:t>
            </w:r>
          </w:p>
        </w:tc>
        <w:tc>
          <w:tcPr>
            <w:tcW w:w="2410" w:type="dxa"/>
            <w:hideMark/>
          </w:tcPr>
          <w:p w:rsidR="00DB277B" w:rsidRPr="005823BF" w:rsidRDefault="00BF0D34" w:rsidP="00DB277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120" w:type="dxa"/>
            <w:hideMark/>
          </w:tcPr>
          <w:p w:rsidR="00DB277B" w:rsidRPr="005823BF" w:rsidRDefault="00DB277B" w:rsidP="00DB277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DB277B" w:rsidRPr="005823BF" w:rsidTr="0049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1987" w:type="dxa"/>
            <w:hideMark/>
          </w:tcPr>
          <w:p w:rsidR="00DB277B" w:rsidRPr="005823BF" w:rsidRDefault="00DB277B" w:rsidP="00DB277B">
            <w:pPr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color w:val="000000" w:themeColor="dark1"/>
                <w:kern w:val="24"/>
                <w:lang w:eastAsia="pl-PL"/>
              </w:rPr>
              <w:t>Kosmetologia</w:t>
            </w:r>
          </w:p>
        </w:tc>
        <w:tc>
          <w:tcPr>
            <w:tcW w:w="1843" w:type="dxa"/>
          </w:tcPr>
          <w:p w:rsidR="00DB277B" w:rsidRPr="005823BF" w:rsidRDefault="00BF0D34" w:rsidP="00DB277B">
            <w:pPr>
              <w:jc w:val="center"/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I </w:t>
            </w:r>
            <w:proofErr w:type="spellStart"/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</w:t>
            </w:r>
            <w:proofErr w:type="spellEnd"/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II</w:t>
            </w:r>
          </w:p>
        </w:tc>
        <w:tc>
          <w:tcPr>
            <w:tcW w:w="2410" w:type="dxa"/>
            <w:hideMark/>
          </w:tcPr>
          <w:p w:rsidR="00DB277B" w:rsidRPr="005823BF" w:rsidRDefault="00DB277B" w:rsidP="00DB277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120" w:type="dxa"/>
            <w:hideMark/>
          </w:tcPr>
          <w:p w:rsidR="00DB277B" w:rsidRPr="005823BF" w:rsidRDefault="00DB277B" w:rsidP="00DB277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5823BF">
              <w:rPr>
                <w:rFonts w:eastAsia="Times New Roman" w:cstheme="minorHAnsi"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</w:tbl>
    <w:p w:rsidR="00DB277B" w:rsidRPr="005823BF" w:rsidRDefault="00DB277B" w:rsidP="00DB277B">
      <w:pPr>
        <w:spacing w:after="0" w:line="240" w:lineRule="auto"/>
        <w:jc w:val="both"/>
        <w:rPr>
          <w:rFonts w:eastAsia="Times New Roman" w:cstheme="minorHAnsi"/>
          <w:color w:val="686354"/>
          <w:lang w:eastAsia="pl-PL"/>
        </w:rPr>
      </w:pPr>
    </w:p>
    <w:p w:rsidR="00DB277B" w:rsidRPr="005823BF" w:rsidRDefault="00DB277B" w:rsidP="00521F47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Wniosek o udział w projekcie (</w:t>
      </w:r>
      <w:r w:rsidR="001B0092" w:rsidRPr="005823BF">
        <w:rPr>
          <w:rFonts w:eastAsia="Times New Roman" w:cstheme="minorHAnsi"/>
          <w:lang w:eastAsia="pl-PL"/>
        </w:rPr>
        <w:t>Załącznik</w:t>
      </w:r>
      <w:r w:rsidR="001B0092" w:rsidRPr="005823BF">
        <w:rPr>
          <w:rFonts w:eastAsia="Times New Roman" w:cstheme="minorHAnsi"/>
          <w:color w:val="686354"/>
          <w:lang w:eastAsia="pl-PL"/>
        </w:rPr>
        <w:t xml:space="preserve"> 1 - </w:t>
      </w:r>
      <w:r w:rsidRPr="005823BF">
        <w:rPr>
          <w:rFonts w:eastAsia="Times New Roman" w:cstheme="minorHAnsi"/>
          <w:color w:val="686354"/>
          <w:lang w:eastAsia="pl-PL"/>
        </w:rPr>
        <w:t xml:space="preserve">formularz wniosku) należy złożyć w </w:t>
      </w:r>
      <w:r w:rsidRPr="005823BF">
        <w:rPr>
          <w:rFonts w:eastAsia="Times New Roman" w:cstheme="minorHAnsi"/>
          <w:b/>
          <w:color w:val="686354"/>
          <w:lang w:eastAsia="pl-PL"/>
        </w:rPr>
        <w:t xml:space="preserve">Biurze Karier lub przesłać wypełniony podpisany i zeskanowany pocztą </w:t>
      </w:r>
      <w:r w:rsidR="00822FB0" w:rsidRPr="005823BF">
        <w:rPr>
          <w:rFonts w:eastAsia="Times New Roman" w:cstheme="minorHAnsi"/>
          <w:b/>
          <w:color w:val="686354"/>
          <w:lang w:eastAsia="pl-PL"/>
        </w:rPr>
        <w:t>elektroniczną</w:t>
      </w:r>
      <w:r w:rsidR="00822FB0" w:rsidRPr="005823BF">
        <w:rPr>
          <w:rFonts w:eastAsia="Times New Roman" w:cstheme="minorHAnsi"/>
          <w:color w:val="686354"/>
          <w:lang w:eastAsia="pl-PL"/>
        </w:rPr>
        <w:t xml:space="preserve"> na adres </w:t>
      </w:r>
      <w:r w:rsidR="00822FB0" w:rsidRPr="005823BF">
        <w:rPr>
          <w:rFonts w:eastAsia="Times New Roman" w:cstheme="minorHAnsi"/>
          <w:b/>
          <w:color w:val="686354"/>
          <w:lang w:eastAsia="pl-PL"/>
        </w:rPr>
        <w:t>kingakwiatkowska@wp.pl</w:t>
      </w:r>
      <w:r w:rsidRPr="005823BF">
        <w:rPr>
          <w:rFonts w:eastAsia="Times New Roman" w:cstheme="minorHAnsi"/>
          <w:color w:val="686354"/>
          <w:lang w:eastAsia="pl-PL"/>
        </w:rPr>
        <w:t xml:space="preserve"> w terminie do </w:t>
      </w:r>
      <w:r w:rsidR="00BF0D34" w:rsidRPr="005823BF">
        <w:rPr>
          <w:rFonts w:eastAsia="Times New Roman" w:cstheme="minorHAnsi"/>
          <w:b/>
          <w:color w:val="686354"/>
          <w:lang w:eastAsia="pl-PL"/>
        </w:rPr>
        <w:t xml:space="preserve">30 czerwca </w:t>
      </w:r>
      <w:r w:rsidRPr="005823BF">
        <w:rPr>
          <w:rFonts w:eastAsia="Times New Roman" w:cstheme="minorHAnsi"/>
          <w:b/>
          <w:color w:val="686354"/>
          <w:lang w:eastAsia="pl-PL"/>
        </w:rPr>
        <w:t>201</w:t>
      </w:r>
      <w:r w:rsidR="00BF0D34" w:rsidRPr="005823BF">
        <w:rPr>
          <w:rFonts w:eastAsia="Times New Roman" w:cstheme="minorHAnsi"/>
          <w:b/>
          <w:color w:val="686354"/>
          <w:lang w:eastAsia="pl-PL"/>
        </w:rPr>
        <w:t>7</w:t>
      </w:r>
      <w:r w:rsidRPr="005823BF">
        <w:rPr>
          <w:rFonts w:eastAsia="Times New Roman" w:cstheme="minorHAnsi"/>
          <w:b/>
          <w:color w:val="686354"/>
          <w:lang w:eastAsia="pl-PL"/>
        </w:rPr>
        <w:t>r. do godz. 12</w:t>
      </w:r>
      <w:r w:rsidR="00822FB0" w:rsidRPr="005823BF">
        <w:rPr>
          <w:rFonts w:eastAsia="Times New Roman" w:cstheme="minorHAnsi"/>
          <w:b/>
          <w:color w:val="686354"/>
          <w:lang w:eastAsia="pl-PL"/>
        </w:rPr>
        <w:t>:00</w:t>
      </w:r>
      <w:r w:rsidRPr="005823BF">
        <w:rPr>
          <w:rFonts w:eastAsia="Times New Roman" w:cstheme="minorHAnsi"/>
          <w:color w:val="686354"/>
          <w:lang w:eastAsia="pl-PL"/>
        </w:rPr>
        <w:t xml:space="preserve">. Wniosek, który nie wpłynie w wyznaczonym terminie nie </w:t>
      </w:r>
      <w:r w:rsidR="001B0092" w:rsidRPr="005823BF">
        <w:rPr>
          <w:rFonts w:eastAsia="Times New Roman" w:cstheme="minorHAnsi"/>
          <w:color w:val="686354"/>
          <w:lang w:eastAsia="pl-PL"/>
        </w:rPr>
        <w:t>będzie podlegał rozpatrzeniu.</w:t>
      </w:r>
    </w:p>
    <w:p w:rsidR="00967AFD" w:rsidRPr="005823BF" w:rsidRDefault="00967AFD" w:rsidP="00521F47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Rozpoczęcie rekrutacji: 26 06 2017</w:t>
      </w:r>
    </w:p>
    <w:p w:rsidR="00967AFD" w:rsidRPr="005823BF" w:rsidRDefault="00967AFD" w:rsidP="00521F47">
      <w:pPr>
        <w:spacing w:after="0" w:line="240" w:lineRule="auto"/>
        <w:ind w:firstLine="708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Zakończenie rekrutacji: 03 07 2017</w:t>
      </w:r>
    </w:p>
    <w:p w:rsidR="00822FB0" w:rsidRPr="005823BF" w:rsidRDefault="001B0092" w:rsidP="00DB277B">
      <w:pPr>
        <w:spacing w:after="0" w:line="240" w:lineRule="auto"/>
        <w:jc w:val="both"/>
        <w:rPr>
          <w:rFonts w:eastAsia="Times New Roman" w:cstheme="minorHAnsi"/>
          <w:color w:val="686354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 xml:space="preserve">Pliki </w:t>
      </w:r>
      <w:r w:rsidR="00DB277B" w:rsidRPr="005823BF">
        <w:rPr>
          <w:rFonts w:eastAsia="Times New Roman" w:cstheme="minorHAnsi"/>
          <w:color w:val="686354"/>
          <w:lang w:eastAsia="pl-PL"/>
        </w:rPr>
        <w:t>do pobrania:  </w:t>
      </w:r>
    </w:p>
    <w:p w:rsidR="00822FB0" w:rsidRPr="005823BF" w:rsidRDefault="00822FB0" w:rsidP="00DB277B">
      <w:pPr>
        <w:spacing w:after="0" w:line="240" w:lineRule="auto"/>
        <w:jc w:val="both"/>
        <w:rPr>
          <w:rFonts w:eastAsia="Times New Roman" w:cstheme="minorHAnsi"/>
          <w:color w:val="0070C0"/>
          <w:lang w:eastAsia="pl-PL"/>
        </w:rPr>
      </w:pPr>
      <w:r w:rsidRPr="005823BF">
        <w:rPr>
          <w:rFonts w:eastAsia="Times New Roman" w:cstheme="minorHAnsi"/>
          <w:color w:val="686354"/>
          <w:lang w:eastAsia="pl-PL"/>
        </w:rPr>
        <w:t>REGULAMIN</w:t>
      </w:r>
      <w:r w:rsidR="00DB277B" w:rsidRPr="005823BF">
        <w:rPr>
          <w:rFonts w:eastAsia="Times New Roman" w:cstheme="minorHAnsi"/>
          <w:color w:val="686354"/>
          <w:lang w:eastAsia="pl-PL"/>
        </w:rPr>
        <w:t xml:space="preserve"> - </w:t>
      </w:r>
      <w:hyperlink r:id="rId6" w:history="1">
        <w:r w:rsidR="00DB277B" w:rsidRPr="005823BF">
          <w:rPr>
            <w:rFonts w:eastAsia="Times New Roman" w:cstheme="minorHAnsi"/>
            <w:color w:val="0070C0"/>
            <w:bdr w:val="none" w:sz="0" w:space="0" w:color="auto" w:frame="1"/>
            <w:lang w:eastAsia="pl-PL"/>
          </w:rPr>
          <w:t>Regulamin rekrutacji uczelnianych opiekunów PPZ.</w:t>
        </w:r>
      </w:hyperlink>
    </w:p>
    <w:p w:rsidR="007257DA" w:rsidRPr="005823BF" w:rsidRDefault="00DB277B" w:rsidP="001B0092">
      <w:pPr>
        <w:spacing w:after="0" w:line="240" w:lineRule="auto"/>
        <w:jc w:val="both"/>
        <w:rPr>
          <w:rFonts w:cstheme="minorHAnsi"/>
        </w:rPr>
      </w:pPr>
      <w:r w:rsidRPr="005823BF">
        <w:rPr>
          <w:rFonts w:eastAsia="Times New Roman" w:cstheme="minorHAnsi"/>
          <w:color w:val="686354"/>
          <w:lang w:eastAsia="pl-PL"/>
        </w:rPr>
        <w:t xml:space="preserve">Załącznik </w:t>
      </w:r>
      <w:r w:rsidR="00822FB0" w:rsidRPr="005823BF">
        <w:rPr>
          <w:rFonts w:eastAsia="Times New Roman" w:cstheme="minorHAnsi"/>
          <w:color w:val="686354"/>
          <w:lang w:eastAsia="pl-PL"/>
        </w:rPr>
        <w:t>1</w:t>
      </w:r>
      <w:r w:rsidRPr="005823BF">
        <w:rPr>
          <w:rFonts w:eastAsia="Times New Roman" w:cstheme="minorHAnsi"/>
          <w:color w:val="686354"/>
          <w:lang w:eastAsia="pl-PL"/>
        </w:rPr>
        <w:t xml:space="preserve"> –</w:t>
      </w:r>
      <w:r w:rsidRPr="005823BF">
        <w:rPr>
          <w:rFonts w:eastAsia="Times New Roman" w:cstheme="minorHAnsi"/>
          <w:color w:val="0070C0"/>
          <w:lang w:eastAsia="pl-PL"/>
        </w:rPr>
        <w:t> </w:t>
      </w:r>
      <w:hyperlink r:id="rId7" w:history="1">
        <w:r w:rsidRPr="005823BF">
          <w:rPr>
            <w:rFonts w:eastAsia="Times New Roman" w:cstheme="minorHAnsi"/>
            <w:color w:val="0070C0"/>
            <w:bdr w:val="none" w:sz="0" w:space="0" w:color="auto" w:frame="1"/>
            <w:lang w:eastAsia="pl-PL"/>
          </w:rPr>
          <w:t>Formularz wniosku nauczyciela akademickiego o udział w projekcie.</w:t>
        </w:r>
      </w:hyperlink>
    </w:p>
    <w:sectPr w:rsidR="007257DA" w:rsidRPr="005823BF" w:rsidSect="00822FB0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9A" w:rsidRDefault="0049319A" w:rsidP="0049319A">
      <w:pPr>
        <w:spacing w:after="0" w:line="240" w:lineRule="auto"/>
      </w:pPr>
      <w:r>
        <w:separator/>
      </w:r>
    </w:p>
  </w:endnote>
  <w:endnote w:type="continuationSeparator" w:id="0">
    <w:p w:rsidR="0049319A" w:rsidRDefault="0049319A" w:rsidP="0049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9A" w:rsidRDefault="0049319A" w:rsidP="0049319A">
      <w:pPr>
        <w:spacing w:after="0" w:line="240" w:lineRule="auto"/>
      </w:pPr>
      <w:r>
        <w:separator/>
      </w:r>
    </w:p>
  </w:footnote>
  <w:footnote w:type="continuationSeparator" w:id="0">
    <w:p w:rsidR="0049319A" w:rsidRDefault="0049319A" w:rsidP="0049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9A" w:rsidRDefault="0049319A">
    <w:pPr>
      <w:pStyle w:val="Nagwek"/>
    </w:pPr>
    <w:r w:rsidRPr="0049319A">
      <w:rPr>
        <w:noProof/>
      </w:rPr>
      <w:drawing>
        <wp:inline distT="0" distB="0" distL="0" distR="0">
          <wp:extent cx="5760720" cy="1468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6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7B"/>
    <w:rsid w:val="00091D62"/>
    <w:rsid w:val="001B0092"/>
    <w:rsid w:val="0049319A"/>
    <w:rsid w:val="00521F47"/>
    <w:rsid w:val="005823BF"/>
    <w:rsid w:val="00725981"/>
    <w:rsid w:val="00822FB0"/>
    <w:rsid w:val="008441BD"/>
    <w:rsid w:val="00873D4D"/>
    <w:rsid w:val="00901ABC"/>
    <w:rsid w:val="00967AFD"/>
    <w:rsid w:val="00A7610E"/>
    <w:rsid w:val="00BF0D34"/>
    <w:rsid w:val="00BF3FAE"/>
    <w:rsid w:val="00D35B17"/>
    <w:rsid w:val="00D46E26"/>
    <w:rsid w:val="00DB277B"/>
    <w:rsid w:val="00DB37C6"/>
    <w:rsid w:val="00DC207E"/>
    <w:rsid w:val="00DD3692"/>
    <w:rsid w:val="00D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120"/>
  <w15:docId w15:val="{5CE4BBA6-4469-4C53-BD66-0CE3F400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4">
    <w:name w:val="Grid Table 4 Accent 4"/>
    <w:basedOn w:val="Standardowy"/>
    <w:uiPriority w:val="49"/>
    <w:rsid w:val="0049319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19A"/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wsz.elblag.pl/assets/files/projekty/projekt_praktyki/z2_formularz_wniosku_nauczyciela_akademickiego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sz.elblag.pl/assets/files/projekty/projekt_praktyki/z1_regulamin_rekrutacji_uczelnianych_opiekunow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Kwiatkowska</dc:creator>
  <cp:lastModifiedBy>Kinga</cp:lastModifiedBy>
  <cp:revision>7</cp:revision>
  <dcterms:created xsi:type="dcterms:W3CDTF">2017-06-25T07:34:00Z</dcterms:created>
  <dcterms:modified xsi:type="dcterms:W3CDTF">2017-06-26T03:51:00Z</dcterms:modified>
</cp:coreProperties>
</file>